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E" w:rsidRDefault="00AC001E" w:rsidP="00AC001E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Федерация</w:t>
      </w:r>
    </w:p>
    <w:p w:rsidR="00AC001E" w:rsidRDefault="00AC001E" w:rsidP="00AC001E">
      <w:pPr>
        <w:pStyle w:val="aa"/>
        <w:ind w:left="2832"/>
        <w:jc w:val="both"/>
        <w:rPr>
          <w:i w:val="0"/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AC001E" w:rsidRDefault="00AC001E" w:rsidP="00AC001E">
      <w:pPr>
        <w:ind w:left="-540"/>
        <w:jc w:val="center"/>
        <w:rPr>
          <w:bCs/>
          <w:sz w:val="28"/>
          <w:szCs w:val="28"/>
        </w:rPr>
      </w:pPr>
    </w:p>
    <w:p w:rsidR="00AC001E" w:rsidRDefault="00AC001E" w:rsidP="00AC001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C001E" w:rsidRDefault="00AC001E" w:rsidP="00AC001E">
      <w:pPr>
        <w:ind w:left="-540"/>
        <w:jc w:val="center"/>
        <w:rPr>
          <w:b/>
          <w:bCs/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27.11.2014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                                       № 19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ind w:right="481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установлении     и       введении земельного  налога   на территории муниципального          образования </w:t>
      </w:r>
    </w:p>
    <w:p w:rsidR="00AC001E" w:rsidRDefault="00AC001E" w:rsidP="00AC001E">
      <w:pPr>
        <w:ind w:right="481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Поспелихинский        Центральный сельсовет Поспелихинского района</w:t>
      </w:r>
    </w:p>
    <w:p w:rsidR="00AC001E" w:rsidRDefault="00AC001E" w:rsidP="00AC001E">
      <w:pPr>
        <w:ind w:right="4819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01E" w:rsidRDefault="00AC001E" w:rsidP="00AC001E">
      <w:pPr>
        <w:jc w:val="both"/>
        <w:rPr>
          <w:sz w:val="28"/>
          <w:szCs w:val="28"/>
        </w:rPr>
      </w:pP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 и ст. 3, ст. 21  Устава муниципального образования  Поспелихинский Центральный сельсовет Поспелихинского района Алтайского края, Поспелихинский Центральный сельский Совет депутатов РЕШИЛ: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земельный налог, обязательный к уплате на территории муниципального образования  Поспелихинский Центральный сельсовет Поспелихинского района Алтайского края.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  в составе зон сельскохозяйственного использования в поселениях и используемых для сельскохозяйственного производства;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 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sz w:val="28"/>
          <w:szCs w:val="28"/>
        </w:rPr>
        <w:lastRenderedPageBreak/>
        <w:t>безопасности и таможенных нужд.2) 1,5 процента в отношении прочих земельных участков.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следующий порядок и сроки уплаты налога по земельному налогу: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налогоплательщики - организации уплачивают авансовые платежи</w:t>
      </w:r>
      <w:r>
        <w:rPr>
          <w:sz w:val="28"/>
          <w:szCs w:val="28"/>
        </w:rPr>
        <w:br/>
        <w:t>по земельному налогу   до 10 мая,   до 10 августа,  до 10 ноября текущего налогового периода;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-  сумма налога, подлежащая уплате в бюджет по итогам налогового периода, организациями уплачивается не позднее 20 февраля года, следующего за истекшим налоговым периодом;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проведения государственной кадастровой оценки земель информация о кадастровой стоимости земельных участков по состоянию на 1 января календарного года подлежит доведению до сведения налогоплательщиков в порядке, определяемом уполномоченным Правительством Российской Федерации федеральным органом исполнительной власти, не позднее 1 марта этого года.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Считать утратившими силу решение  Поспелихинского Центрального сельского Совета депутатов  от  02.11.2010 № 46 «Об установлении и введении земельного налога на территории муниципального образования Поспелихинский Центральный сельсовет» с изменениями от 27.09.2013 № 41 «О внесении изменений и дополнений в решение Поспелихинского Центрального сельского Совета депутатов Поспелихинского района Алтайского края от 02.11.2010 № 46 «Об установлении и введении земельного налога на территории муниципального образования Поспелихинский</w:t>
      </w:r>
      <w:proofErr w:type="gramEnd"/>
      <w:r>
        <w:rPr>
          <w:sz w:val="28"/>
          <w:szCs w:val="28"/>
        </w:rPr>
        <w:t xml:space="preserve"> Центральный сельсовет».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01 января 2015 года, но не ранее чем по истечении одного месяца со дня его официального опубликования в газете «Новый путь».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данное решение в газете «Новый путь».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  над     выполнением       настоящего       решения           возложить на постоянную комиссию по охране общественного порядка, законности и природопользованию (председатель – Шишкин В. В.)      </w:t>
      </w:r>
    </w:p>
    <w:p w:rsidR="00AC001E" w:rsidRDefault="00AC001E" w:rsidP="00AC001E">
      <w:pPr>
        <w:jc w:val="both"/>
        <w:rPr>
          <w:sz w:val="28"/>
          <w:szCs w:val="28"/>
        </w:rPr>
      </w:pPr>
    </w:p>
    <w:p w:rsidR="00AC001E" w:rsidRDefault="00AC001E" w:rsidP="00AC001E">
      <w:pPr>
        <w:jc w:val="both"/>
        <w:rPr>
          <w:sz w:val="28"/>
          <w:szCs w:val="28"/>
        </w:rPr>
      </w:pPr>
    </w:p>
    <w:p w:rsidR="00AC001E" w:rsidRDefault="00AC001E" w:rsidP="00AC001E">
      <w:pPr>
        <w:jc w:val="both"/>
        <w:rPr>
          <w:sz w:val="28"/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ind w:firstLine="0"/>
        <w:jc w:val="center"/>
        <w:rPr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176D0F">
      <w:pPr>
        <w:ind w:firstLine="0"/>
        <w:rPr>
          <w:sz w:val="28"/>
          <w:szCs w:val="28"/>
        </w:rPr>
      </w:pPr>
    </w:p>
    <w:sectPr w:rsidR="00AC001E" w:rsidSect="002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01E"/>
    <w:rsid w:val="00176D0F"/>
    <w:rsid w:val="00253C92"/>
    <w:rsid w:val="00966874"/>
    <w:rsid w:val="00A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AC00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0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0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01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C001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C001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C00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C0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0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C00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AC00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AC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C0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AC00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C001E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12"/>
    <w:semiHidden/>
    <w:unhideWhenUsed/>
    <w:rsid w:val="00AC001E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AC0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3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15"/>
    <w:qFormat/>
    <w:rsid w:val="00AC001E"/>
    <w:pPr>
      <w:jc w:val="center"/>
    </w:pPr>
    <w:rPr>
      <w:bCs/>
      <w:i/>
      <w:iCs/>
      <w:sz w:val="22"/>
      <w:szCs w:val="20"/>
    </w:rPr>
  </w:style>
  <w:style w:type="character" w:customStyle="1" w:styleId="ab">
    <w:name w:val="Название Знак"/>
    <w:basedOn w:val="a0"/>
    <w:link w:val="aa"/>
    <w:rsid w:val="00AC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16"/>
    <w:semiHidden/>
    <w:unhideWhenUsed/>
    <w:rsid w:val="00AC001E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7"/>
    <w:semiHidden/>
    <w:unhideWhenUsed/>
    <w:rsid w:val="00AC001E"/>
    <w:pPr>
      <w:spacing w:after="120"/>
      <w:ind w:left="283"/>
    </w:pPr>
    <w:rPr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18"/>
    <w:semiHidden/>
    <w:unhideWhenUsed/>
    <w:rsid w:val="00AC0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1">
    <w:name w:val="Шапка Знак"/>
    <w:basedOn w:val="a0"/>
    <w:link w:val="af0"/>
    <w:semiHidden/>
    <w:rsid w:val="00AC001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2">
    <w:name w:val="Subtitle"/>
    <w:basedOn w:val="a"/>
    <w:next w:val="a"/>
    <w:link w:val="19"/>
    <w:qFormat/>
    <w:rsid w:val="00AC001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AC0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"/>
    <w:link w:val="210"/>
    <w:semiHidden/>
    <w:unhideWhenUsed/>
    <w:rsid w:val="00AC00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semiHidden/>
    <w:unhideWhenUsed/>
    <w:rsid w:val="00AC00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a"/>
    <w:semiHidden/>
    <w:unhideWhenUsed/>
    <w:rsid w:val="00AC001E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C001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6">
    <w:name w:val="annotation subject"/>
    <w:basedOn w:val="a4"/>
    <w:next w:val="a4"/>
    <w:link w:val="1b"/>
    <w:semiHidden/>
    <w:unhideWhenUsed/>
    <w:rsid w:val="00AC001E"/>
    <w:rPr>
      <w:b/>
      <w:bCs/>
    </w:rPr>
  </w:style>
  <w:style w:type="character" w:customStyle="1" w:styleId="af7">
    <w:name w:val="Тема примечания Знак"/>
    <w:basedOn w:val="a5"/>
    <w:link w:val="af6"/>
    <w:semiHidden/>
    <w:rsid w:val="00AC001E"/>
    <w:rPr>
      <w:b/>
      <w:bCs/>
    </w:rPr>
  </w:style>
  <w:style w:type="paragraph" w:styleId="af8">
    <w:name w:val="Balloon Text"/>
    <w:basedOn w:val="a"/>
    <w:link w:val="1c"/>
    <w:semiHidden/>
    <w:unhideWhenUsed/>
    <w:rsid w:val="00AC00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C001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AC001E"/>
    <w:pPr>
      <w:ind w:left="720"/>
      <w:contextualSpacing/>
    </w:pPr>
  </w:style>
  <w:style w:type="character" w:customStyle="1" w:styleId="afb">
    <w:name w:val="Основной текст_"/>
    <w:basedOn w:val="a0"/>
    <w:link w:val="1d"/>
    <w:locked/>
    <w:rsid w:val="00AC001E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b"/>
    <w:rsid w:val="00AC001E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001E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AC001E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AC001E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C00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C0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AC001E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AC0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C0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AC001E"/>
    <w:rPr>
      <w:sz w:val="16"/>
      <w:szCs w:val="16"/>
    </w:rPr>
  </w:style>
  <w:style w:type="character" w:customStyle="1" w:styleId="12">
    <w:name w:val="Текст примечания Знак1"/>
    <w:basedOn w:val="a0"/>
    <w:link w:val="a4"/>
    <w:semiHidden/>
    <w:locked/>
    <w:rsid w:val="00AC00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Верхний колонтитул Знак1"/>
    <w:basedOn w:val="a0"/>
    <w:link w:val="a6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8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ink w:val="aa"/>
    <w:locked/>
    <w:rsid w:val="00AC001E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character" w:customStyle="1" w:styleId="16">
    <w:name w:val="Основной текст Знак1"/>
    <w:basedOn w:val="a0"/>
    <w:link w:val="ac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e"/>
    <w:semiHidden/>
    <w:locked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">
    <w:name w:val="Шапка Знак1"/>
    <w:basedOn w:val="a0"/>
    <w:link w:val="af0"/>
    <w:semiHidden/>
    <w:locked/>
    <w:rsid w:val="00AC001E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19">
    <w:name w:val="Подзаголовок Знак1"/>
    <w:basedOn w:val="a0"/>
    <w:link w:val="af2"/>
    <w:locked/>
    <w:rsid w:val="00AC001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Текст Знак1"/>
    <w:basedOn w:val="a0"/>
    <w:link w:val="af4"/>
    <w:semiHidden/>
    <w:locked/>
    <w:rsid w:val="00AC001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ма примечания Знак1"/>
    <w:basedOn w:val="12"/>
    <w:link w:val="af6"/>
    <w:semiHidden/>
    <w:locked/>
    <w:rsid w:val="00AC001E"/>
    <w:rPr>
      <w:b/>
      <w:bCs/>
    </w:rPr>
  </w:style>
  <w:style w:type="character" w:customStyle="1" w:styleId="1c">
    <w:name w:val="Текст выноски Знак1"/>
    <w:basedOn w:val="a0"/>
    <w:link w:val="af8"/>
    <w:semiHidden/>
    <w:locked/>
    <w:rsid w:val="00AC0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b"/>
    <w:rsid w:val="00AC001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AC001E"/>
    <w:rPr>
      <w:b/>
      <w:bCs/>
      <w:sz w:val="20"/>
      <w:szCs w:val="20"/>
    </w:rPr>
  </w:style>
  <w:style w:type="character" w:customStyle="1" w:styleId="messagein1">
    <w:name w:val="messagein1"/>
    <w:basedOn w:val="a0"/>
    <w:rsid w:val="00AC001E"/>
    <w:rPr>
      <w:rFonts w:ascii="Arial" w:hAnsi="Arial" w:cs="Arial" w:hint="default"/>
      <w:b/>
      <w:bCs/>
      <w:color w:val="353535"/>
      <w:sz w:val="20"/>
      <w:szCs w:val="20"/>
    </w:rPr>
  </w:style>
  <w:style w:type="table" w:styleId="aff">
    <w:name w:val="Table Grid"/>
    <w:basedOn w:val="a1"/>
    <w:rsid w:val="00AC00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3316</Characters>
  <Application>Microsoft Office Word</Application>
  <DocSecurity>0</DocSecurity>
  <Lines>27</Lines>
  <Paragraphs>7</Paragraphs>
  <ScaleCrop>false</ScaleCrop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2015-02-17T02:28:00Z</dcterms:created>
  <dcterms:modified xsi:type="dcterms:W3CDTF">2015-02-18T04:04:00Z</dcterms:modified>
</cp:coreProperties>
</file>