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12" w:rsidRP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b/>
          <w:sz w:val="28"/>
          <w:szCs w:val="28"/>
        </w:rPr>
        <w:t>Подать заявку на получение ряда услуг ООО «</w:t>
      </w:r>
      <w:proofErr w:type="spellStart"/>
      <w:r w:rsidRPr="00954C12">
        <w:rPr>
          <w:rFonts w:ascii="Times New Roman" w:hAnsi="Times New Roman" w:cs="Times New Roman"/>
          <w:b/>
          <w:sz w:val="28"/>
          <w:szCs w:val="28"/>
        </w:rPr>
        <w:t>Автотранс</w:t>
      </w:r>
      <w:proofErr w:type="spellEnd"/>
      <w:r w:rsidRPr="00954C12">
        <w:rPr>
          <w:rFonts w:ascii="Times New Roman" w:hAnsi="Times New Roman" w:cs="Times New Roman"/>
          <w:b/>
          <w:sz w:val="28"/>
          <w:szCs w:val="28"/>
        </w:rPr>
        <w:t>» теперь можно через МФЦ</w:t>
      </w:r>
      <w:r w:rsidRPr="00954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Между КАУ “МФЦ Алтайского края” </w:t>
      </w:r>
      <w:proofErr w:type="gramStart"/>
      <w:r w:rsidRPr="00954C1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54C1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54C12">
        <w:rPr>
          <w:rFonts w:ascii="Times New Roman" w:hAnsi="Times New Roman" w:cs="Times New Roman"/>
          <w:sz w:val="28"/>
          <w:szCs w:val="28"/>
        </w:rPr>
        <w:t>Автотранс</w:t>
      </w:r>
      <w:proofErr w:type="spellEnd"/>
      <w:r w:rsidRPr="00954C12">
        <w:rPr>
          <w:rFonts w:ascii="Times New Roman" w:hAnsi="Times New Roman" w:cs="Times New Roman"/>
          <w:sz w:val="28"/>
          <w:szCs w:val="28"/>
        </w:rPr>
        <w:t xml:space="preserve">” заключен Агентский договор от 26.04.2023 г. по предоставлению услуг. Получатели услуги: физические лица являющиеся правообладателями объектов недвижимости, находящихся в зоне деятельности Регионального оператора или уполномоченные представители. Жизненная ситуация: смена места жительства, приобретение жилья, </w:t>
      </w:r>
      <w:proofErr w:type="gramStart"/>
      <w:r w:rsidRPr="00954C12">
        <w:rPr>
          <w:rFonts w:ascii="Times New Roman" w:hAnsi="Times New Roman" w:cs="Times New Roman"/>
          <w:sz w:val="28"/>
          <w:szCs w:val="28"/>
        </w:rPr>
        <w:t>утрата</w:t>
      </w:r>
      <w:proofErr w:type="gramEnd"/>
      <w:r w:rsidRPr="00954C12">
        <w:rPr>
          <w:rFonts w:ascii="Times New Roman" w:hAnsi="Times New Roman" w:cs="Times New Roman"/>
          <w:sz w:val="28"/>
          <w:szCs w:val="28"/>
        </w:rPr>
        <w:t xml:space="preserve"> близкого человека. Документы, необходимые для получения услуги: 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Прием заявления на открытии лицевого счета в связи со сменой собственника по лицевому счету, в связи с приобретением объекта недвижимости, в связи с вводом в эксплуатацию объекта недвижимости 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1. Заявление (оригинал). 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2. Документ, удостоверяющий личность заявителя, или его уполномоченного представителя (копия); 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>3. Документ, подтверждающий полномочия представителя заявителя (копия); 4. Документ, подтверждающий приобретение объекта недвижимости (правоустанавливающие – договор купли-продажи, дарение и</w:t>
      </w:r>
      <w:proofErr w:type="gramStart"/>
      <w:r w:rsidRPr="00954C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4C12">
        <w:rPr>
          <w:rFonts w:ascii="Times New Roman" w:hAnsi="Times New Roman" w:cs="Times New Roman"/>
          <w:sz w:val="28"/>
          <w:szCs w:val="28"/>
        </w:rPr>
        <w:t xml:space="preserve">т.д.) (копия); 5. </w:t>
      </w:r>
      <w:proofErr w:type="gramStart"/>
      <w:r w:rsidRPr="00954C12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954C12">
        <w:rPr>
          <w:rFonts w:ascii="Times New Roman" w:hAnsi="Times New Roman" w:cs="Times New Roman"/>
          <w:sz w:val="28"/>
          <w:szCs w:val="28"/>
        </w:rPr>
        <w:t xml:space="preserve"> подтверждающий право собственности на объект недвижимости (выписка из ЕГРН, свидетельство о государственной регистрации прав и т.д.) (копия);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>6. Согласие на обработку персональных данных (Форма</w:t>
      </w:r>
      <w:proofErr w:type="gramStart"/>
      <w:r w:rsidRPr="00954C1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54C12">
        <w:rPr>
          <w:rFonts w:ascii="Times New Roman" w:hAnsi="Times New Roman" w:cs="Times New Roman"/>
          <w:sz w:val="28"/>
          <w:szCs w:val="28"/>
        </w:rPr>
        <w:t xml:space="preserve">рил. №1); 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>7. Документ, подтверждающий заявленное количество проживающих лиц: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– адресно-справочная информация МВД РФ, полученная физическим лицом в отношении себя, а также в отношении другого физического лица (ближайших родственников);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– выписка из </w:t>
      </w:r>
      <w:proofErr w:type="spellStart"/>
      <w:r w:rsidRPr="00954C1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954C12">
        <w:rPr>
          <w:rFonts w:ascii="Times New Roman" w:hAnsi="Times New Roman" w:cs="Times New Roman"/>
          <w:sz w:val="28"/>
          <w:szCs w:val="28"/>
        </w:rPr>
        <w:t xml:space="preserve"> книги органа местного самоуправления о количестве проживающих лиц;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– справка органа местного самоуправления о количестве проживающих лиц; – копия домовой книги;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– выписка из домовой книги;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– выписка из поквартирной карточки;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lastRenderedPageBreak/>
        <w:t xml:space="preserve">– выписка из </w:t>
      </w:r>
      <w:proofErr w:type="spellStart"/>
      <w:r w:rsidRPr="00954C1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954C12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– справка о составе семьи;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– акт об установлении количества граждан, проживающих в жилом помещении, составленный с представителем обслуживающей организации (и т.д.) (копия).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В случае наличия совместной (долевой) собственности на недвижимое имущество, указанные документы принимаются в отношении каждого из правообладателей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4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>Прием заявления о прекращении начислений по лицевому счету (закрытии лицевого счета) в связи с отчуждением объекта недвижимости/приведением объекта недвижимости в состояние, непригодное для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1. Заявление (оригинал);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2. Документ, удостоверяющий личность заявителя, или его уполномоченного представителя (копия); 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3. Документ, подтверждающий полномочия представителя заявителя (копия); 4. Документ, подтверждающий право на объект (копия); 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>5. Документ, подтверждающий непригодность для проживания, отчуждения объекта недвижимости (копия);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>6. Согласие на обработку персональных данных (Форма</w:t>
      </w:r>
      <w:proofErr w:type="gramStart"/>
      <w:r w:rsidRPr="00954C1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54C12">
        <w:rPr>
          <w:rFonts w:ascii="Times New Roman" w:hAnsi="Times New Roman" w:cs="Times New Roman"/>
          <w:sz w:val="28"/>
          <w:szCs w:val="28"/>
        </w:rPr>
        <w:t>рил. №1);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>7. Реквизиты счета в банке и копия свидетельства о постановке на учет в налоговом органе (при возврате денежных средств).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Прием заявления о перерасчете платы за услугу в связи с уточнением количества проживающих лиц.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1. Заявление (оригинал);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2. Документ, удостоверяющий личность заявителя, или его уполномоченного представителя (копия);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3. Документ, подтверждающий полномочия представителя заявителя (копия);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4. Документ, подтверждающий право на объект (копия);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>5. Согласие на обработку персональных данных (Форма</w:t>
      </w:r>
      <w:proofErr w:type="gramStart"/>
      <w:r w:rsidRPr="00954C1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54C12">
        <w:rPr>
          <w:rFonts w:ascii="Times New Roman" w:hAnsi="Times New Roman" w:cs="Times New Roman"/>
          <w:sz w:val="28"/>
          <w:szCs w:val="28"/>
        </w:rPr>
        <w:t>рил. №1);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lastRenderedPageBreak/>
        <w:t xml:space="preserve"> 6. Документ, подтверждающий заявленное количество проживающих лиц: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– адресно-справочная информация МВД РФ, полученная физическим лицом в отношении себя, а также в отношении другого физического лица (ближайших родственников);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– выписка из </w:t>
      </w:r>
      <w:proofErr w:type="spellStart"/>
      <w:r w:rsidRPr="00954C1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954C12">
        <w:rPr>
          <w:rFonts w:ascii="Times New Roman" w:hAnsi="Times New Roman" w:cs="Times New Roman"/>
          <w:sz w:val="28"/>
          <w:szCs w:val="28"/>
        </w:rPr>
        <w:t xml:space="preserve"> книги органа местного самоуправления о количестве проживающих лиц;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– справка органа местного самоуправления о количестве проживающих лиц; – копия домовой книги;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– выписка из домовой книги;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– выписка из поквартирной карточки;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– выписка из </w:t>
      </w:r>
      <w:proofErr w:type="spellStart"/>
      <w:r w:rsidRPr="00954C1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954C12">
        <w:rPr>
          <w:rFonts w:ascii="Times New Roman" w:hAnsi="Times New Roman" w:cs="Times New Roman"/>
          <w:sz w:val="28"/>
          <w:szCs w:val="28"/>
        </w:rPr>
        <w:t xml:space="preserve"> книги;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– справка о составе семьи;</w:t>
      </w:r>
    </w:p>
    <w:p w:rsid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– акт об установлении количества граждан, проживающих в жилом помещении, составленный с представителем обслуживающей организации (и т.д.) (копия).</w:t>
      </w:r>
    </w:p>
    <w:p w:rsidR="00AA45E2" w:rsidRPr="00954C12" w:rsidRDefault="00954C12" w:rsidP="00954C12">
      <w:pPr>
        <w:rPr>
          <w:rFonts w:ascii="Times New Roman" w:hAnsi="Times New Roman" w:cs="Times New Roman"/>
          <w:sz w:val="28"/>
          <w:szCs w:val="28"/>
        </w:rPr>
      </w:pPr>
      <w:r w:rsidRPr="00954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C12">
        <w:rPr>
          <w:rFonts w:ascii="Times New Roman" w:hAnsi="Times New Roman" w:cs="Times New Roman"/>
          <w:sz w:val="28"/>
          <w:szCs w:val="28"/>
        </w:rPr>
        <w:t>(Источник:</w:t>
      </w:r>
      <w:proofErr w:type="gramEnd"/>
      <w:r w:rsidRPr="00954C12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proofErr w:type="gramStart"/>
        <w:r w:rsidRPr="00954C12">
          <w:rPr>
            <w:rStyle w:val="a3"/>
            <w:rFonts w:ascii="Times New Roman" w:hAnsi="Times New Roman" w:cs="Times New Roman"/>
            <w:sz w:val="28"/>
            <w:szCs w:val="28"/>
          </w:rPr>
          <w:t>«Новый Путь»</w:t>
        </w:r>
      </w:hyperlink>
      <w:r w:rsidRPr="00954C1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sectPr w:rsidR="00AA45E2" w:rsidRPr="0095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C12"/>
    <w:rsid w:val="00954C12"/>
    <w:rsid w:val="00AA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peliha.ru/for-all-posts/aktualno/podat-zayavku-na-poluchenie-ryada-uslug-ooo-avtotrans-teper-mozhno-cherez-mfcz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615</Words>
  <Characters>3512</Characters>
  <Application>Microsoft Office Word</Application>
  <DocSecurity>0</DocSecurity>
  <Lines>29</Lines>
  <Paragraphs>8</Paragraphs>
  <ScaleCrop>false</ScaleCrop>
  <Company>АПЦС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2023-05-17T05:48:00Z</dcterms:created>
  <dcterms:modified xsi:type="dcterms:W3CDTF">2023-05-17T05:54:00Z</dcterms:modified>
</cp:coreProperties>
</file>