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DCE2E" wp14:editId="415B83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23DCD" w:rsidRPr="00D23DCD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23DCD">
        <w:rPr>
          <w:rFonts w:ascii="Times New Roman" w:hAnsi="Times New Roman" w:cs="Times New Roman"/>
          <w:bCs/>
          <w:sz w:val="28"/>
          <w:szCs w:val="28"/>
        </w:rPr>
        <w:t>27</w:t>
      </w:r>
      <w:r w:rsidRPr="00D23DCD">
        <w:rPr>
          <w:rFonts w:ascii="Times New Roman" w:hAnsi="Times New Roman" w:cs="Times New Roman"/>
          <w:bCs/>
          <w:sz w:val="28"/>
          <w:szCs w:val="28"/>
        </w:rPr>
        <w:t>.04.2024</w:t>
      </w: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D23DCD" w:rsidRPr="0088770D" w:rsidRDefault="00D23DCD" w:rsidP="00D23DCD">
      <w:pPr>
        <w:rPr>
          <w:rFonts w:ascii="Times New Roman" w:hAnsi="Times New Roman" w:cs="Times New Roman"/>
          <w:b/>
          <w:sz w:val="28"/>
        </w:rPr>
      </w:pPr>
      <w:r w:rsidRPr="00C07D0A">
        <w:rPr>
          <w:rFonts w:ascii="Times New Roman" w:hAnsi="Times New Roman" w:cs="Times New Roman"/>
          <w:b/>
          <w:sz w:val="28"/>
        </w:rPr>
        <w:t>Для размещения в социальных сетях Управления</w:t>
      </w:r>
    </w:p>
    <w:p w:rsidR="0030350B" w:rsidRDefault="00A93074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Руководство и сотрудники Управления Росреестра по Алтайскому краю посетили выставку исторических фотографий алтайских топографов «Алтай в трёх измерениях»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. </w:t>
      </w:r>
    </w:p>
    <w:p w:rsid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A93074" w:rsidP="0030350B">
      <w:pPr>
        <w:spacing w:after="0"/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В ходе экскурсии представители Управления познакомились с уникальными снимками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Алтая конца XIX – первой трети XX вв., сделанными топографами и землемерами этого времени</w:t>
      </w:r>
      <w:r w:rsidR="0034396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на </w:t>
      </w:r>
      <w:r w:rsidR="00343960" w:rsidRPr="00343960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территории современного Алтайского края, Республики Алтай, Кузбасса и Восточно-Казахстанской области Республики Казахстан.</w:t>
      </w:r>
      <w:r w:rsidR="00343960" w:rsidRPr="00343960">
        <w:rPr>
          <w:color w:val="000000"/>
          <w:sz w:val="28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Именно в это время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особое значение имело межевание земель и решение землеустроительных вопросов. Основную роль в этом играли топографы, занимающиеся съемкой местности, составлением карт и решением земельных споров.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</w:p>
    <w:p w:rsidR="0030350B" w:rsidRP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О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собый интерес </w:t>
      </w:r>
      <w:r>
        <w:rPr>
          <w:rFonts w:ascii="Times New Roman" w:hAnsi="Times New Roman" w:cs="Times New Roman"/>
          <w:noProof/>
          <w:sz w:val="28"/>
          <w:lang w:eastAsia="sk-SK"/>
        </w:rPr>
        <w:t>вызвали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 снимки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работы топографов: возведение геодезической вышки, замеры местности, взаимодействие с коренными народами. Также экспозиция содержит много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различных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фотографий 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>просторов Алтая с вида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ми горных вершин, степей и рек, сельской архитектуры, и даже снимки быта коренного населения - </w:t>
      </w:r>
      <w:r w:rsidRPr="00343960">
        <w:rPr>
          <w:rFonts w:ascii="Times New Roman" w:hAnsi="Times New Roman" w:cs="Times New Roman"/>
          <w:noProof/>
          <w:sz w:val="28"/>
          <w:lang w:eastAsia="sk-SK"/>
        </w:rPr>
        <w:t>кумандинцев, шорцев, казахов.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</w:p>
    <w:p w:rsidR="00343960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343960" w:rsidRDefault="00343960" w:rsidP="0030350B">
      <w:pPr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Очень важна память о такой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ответственной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и нелёгкой работе. 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Фотографии 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алтайских топографов Николая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Овчинников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proofErr w:type="spellEnd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Борис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Бегичев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а, Николая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Власов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а, Георгия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Иванов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и Виктор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Лапин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r w:rsid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погрузили наших сотрудников в сюжеты прошлого, иллюстрирующие их неоценимый вклад в землеустроительный процесс того времени.</w:t>
      </w:r>
    </w:p>
    <w:p w:rsidR="00F32180" w:rsidRPr="0030350B" w:rsidRDefault="00F32180" w:rsidP="0030350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6070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95925" cy="3662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6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90925" cy="536662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9be09e-b56a-4724-a638-8ffe98e35fb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56" cy="53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1525" cy="336794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62e58-696b-4387-a32e-66755bc5daf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82" cy="33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Pr="00F96335" w:rsidRDefault="00E129A5" w:rsidP="00E129A5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E129A5" w:rsidRPr="00474AC8" w:rsidRDefault="00E129A5" w:rsidP="00E129A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F96335">
        <w:rPr>
          <w:rFonts w:ascii="Times New Roman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E129A5" w:rsidRPr="00F96335" w:rsidRDefault="00E129A5" w:rsidP="00E129A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E129A5" w:rsidRPr="00F96335" w:rsidRDefault="00E129A5" w:rsidP="00E129A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1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Pr="00F96335">
        <w:rPr>
          <w:rStyle w:val="a3"/>
          <w:rFonts w:eastAsia="Calibri"/>
          <w:sz w:val="20"/>
          <w:szCs w:val="20"/>
          <w:shd w:val="clear" w:color="auto" w:fill="FFFFFF"/>
        </w:rPr>
        <w:t xml:space="preserve"> </w:t>
      </w:r>
      <w:r w:rsidRPr="00F96335">
        <w:rPr>
          <w:rFonts w:eastAsia="Calibri"/>
          <w:sz w:val="20"/>
          <w:szCs w:val="20"/>
          <w:lang w:eastAsia="en-US"/>
        </w:rPr>
        <w:t xml:space="preserve">656002, Барнаул, ул. </w:t>
      </w:r>
      <w:proofErr w:type="gramStart"/>
      <w:r w:rsidRPr="00F96335">
        <w:rPr>
          <w:rFonts w:eastAsia="Calibri"/>
          <w:sz w:val="20"/>
          <w:szCs w:val="20"/>
          <w:lang w:eastAsia="en-US"/>
        </w:rPr>
        <w:t>Советская</w:t>
      </w:r>
      <w:proofErr w:type="gramEnd"/>
      <w:r w:rsidRPr="00F96335">
        <w:rPr>
          <w:rFonts w:eastAsia="Calibri"/>
          <w:sz w:val="20"/>
          <w:szCs w:val="20"/>
          <w:lang w:eastAsia="en-US"/>
        </w:rPr>
        <w:t>, д. 16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Style w:val="a3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12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3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13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3"/>
          <w:rFonts w:eastAsia="Calibri"/>
          <w:sz w:val="20"/>
          <w:szCs w:val="20"/>
          <w:shd w:val="clear" w:color="auto" w:fill="FFFFFF"/>
        </w:rPr>
        <w:tab/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14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Style w:val="a3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3"/>
          <w:rFonts w:eastAsia="Calibri"/>
          <w:sz w:val="20"/>
          <w:szCs w:val="20"/>
          <w:shd w:val="clear" w:color="auto" w:fill="FFFFFF"/>
        </w:rPr>
        <w:t xml:space="preserve"> </w:t>
      </w:r>
      <w:hyperlink r:id="rId15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E129A5" w:rsidRPr="00FB157E" w:rsidRDefault="00E129A5" w:rsidP="00E129A5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6E623C" w:rsidRPr="00D23DCD" w:rsidRDefault="006E623C" w:rsidP="00D23DCD">
      <w:pPr>
        <w:jc w:val="both"/>
        <w:rPr>
          <w:rFonts w:ascii="Times New Roman" w:hAnsi="Times New Roman" w:cs="Times New Roman"/>
          <w:sz w:val="28"/>
        </w:rPr>
      </w:pPr>
    </w:p>
    <w:sectPr w:rsidR="006E623C" w:rsidRPr="00D2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DF"/>
    <w:rsid w:val="00166638"/>
    <w:rsid w:val="0026652C"/>
    <w:rsid w:val="0030350B"/>
    <w:rsid w:val="00335955"/>
    <w:rsid w:val="00343960"/>
    <w:rsid w:val="003866EB"/>
    <w:rsid w:val="00533ADF"/>
    <w:rsid w:val="006E623C"/>
    <w:rsid w:val="00A24B1B"/>
    <w:rsid w:val="00A93074"/>
    <w:rsid w:val="00D23DCD"/>
    <w:rsid w:val="00E129A5"/>
    <w:rsid w:val="00F32180"/>
    <w:rsid w:val="00F7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8</cp:revision>
  <dcterms:created xsi:type="dcterms:W3CDTF">2024-04-24T08:07:00Z</dcterms:created>
  <dcterms:modified xsi:type="dcterms:W3CDTF">2024-04-27T07:07:00Z</dcterms:modified>
</cp:coreProperties>
</file>